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A6" w:rsidRDefault="009E6FA6" w:rsidP="009E6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B0650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National Honor Society Requirements</w:t>
      </w:r>
    </w:p>
    <w:p w:rsidR="009E6FA6" w:rsidRDefault="009E6FA6" w:rsidP="009E6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E5ECD" w:rsidRPr="00B06500" w:rsidRDefault="003E5ECD" w:rsidP="009E6F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Times New Roman" w:eastAsia="Times New Roman" w:hAnsi="Times New Roman" w:cs="Times New Roman"/>
          <w:sz w:val="24"/>
          <w:szCs w:val="24"/>
        </w:rPr>
        <w:t>Students wishing to be a member of the NHS throughout their senior year and be recognized at graduation as a member of the NHS must complete the following:</w:t>
      </w:r>
    </w:p>
    <w:p w:rsidR="009E6FA6" w:rsidRPr="00B06500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Attend all meetings.  If you must miss a meeting, notify t</w:t>
      </w:r>
      <w:r w:rsidR="00830668">
        <w:rPr>
          <w:rFonts w:ascii="Times New Roman" w:eastAsia="Times New Roman" w:hAnsi="Times New Roman" w:cs="Times New Roman"/>
          <w:sz w:val="24"/>
          <w:szCs w:val="24"/>
        </w:rPr>
        <w:t>he advisor prior to the meeting</w:t>
      </w:r>
      <w:bookmarkStart w:id="0" w:name="_GoBack"/>
      <w:bookmarkEnd w:id="0"/>
    </w:p>
    <w:p w:rsidR="003E5ECD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Complete a total of </w:t>
      </w:r>
      <w:r w:rsidR="00C95B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F243D">
        <w:rPr>
          <w:rFonts w:ascii="Times New Roman" w:eastAsia="Times New Roman" w:hAnsi="Times New Roman" w:cs="Times New Roman"/>
          <w:sz w:val="24"/>
          <w:szCs w:val="24"/>
        </w:rPr>
        <w:t xml:space="preserve"> community </w:t>
      </w:r>
      <w:r w:rsidR="00F70E32">
        <w:rPr>
          <w:rFonts w:ascii="Times New Roman" w:eastAsia="Times New Roman" w:hAnsi="Times New Roman" w:cs="Times New Roman"/>
          <w:sz w:val="24"/>
          <w:szCs w:val="24"/>
        </w:rPr>
        <w:t>service hours</w:t>
      </w:r>
      <w:r w:rsidR="00C95B7B">
        <w:rPr>
          <w:rFonts w:ascii="Times New Roman" w:eastAsia="Times New Roman" w:hAnsi="Times New Roman" w:cs="Times New Roman"/>
          <w:sz w:val="24"/>
          <w:szCs w:val="24"/>
        </w:rPr>
        <w:t xml:space="preserve"> during the current school year</w:t>
      </w: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undraisers</w:t>
      </w:r>
    </w:p>
    <w:p w:rsidR="009E6FA6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="00C95B7B">
        <w:rPr>
          <w:rFonts w:ascii="Times New Roman" w:eastAsia="Times New Roman" w:hAnsi="Times New Roman" w:cs="Times New Roman"/>
          <w:sz w:val="24"/>
          <w:szCs w:val="24"/>
        </w:rPr>
        <w:t>     Peer Tutoring/Homework Help</w:t>
      </w:r>
      <w:r w:rsidR="00830668">
        <w:rPr>
          <w:rFonts w:ascii="Times New Roman" w:eastAsia="Times New Roman" w:hAnsi="Times New Roman" w:cs="Times New Roman"/>
          <w:sz w:val="24"/>
          <w:szCs w:val="24"/>
        </w:rPr>
        <w:t xml:space="preserve"> 4 times each quarter</w:t>
      </w: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Pr="00C05CE6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CE6">
        <w:rPr>
          <w:rFonts w:ascii="Times New Roman" w:eastAsia="Times New Roman" w:hAnsi="Times New Roman" w:cs="Times New Roman"/>
          <w:b/>
          <w:sz w:val="24"/>
          <w:szCs w:val="24"/>
        </w:rPr>
        <w:t>Failure to complete the above requirements will make you ineligible to receive an honor cord for graduation.</w:t>
      </w:r>
    </w:p>
    <w:p w:rsidR="009E6FA6" w:rsidRPr="00B06500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FA6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Times New Roman" w:eastAsia="Times New Roman" w:hAnsi="Times New Roman" w:cs="Times New Roman"/>
          <w:sz w:val="24"/>
          <w:szCs w:val="24"/>
        </w:rPr>
        <w:t>National Honor Society is more than just an honor roll.  The Honor Society chapter establishes rules for membership that are based upon a student’s outstanding performance in the areas of scholarship, service, leadership, and character.  These criteria for selection form the foundation upon which the organization and its activities are built.</w:t>
      </w:r>
    </w:p>
    <w:p w:rsidR="009E6FA6" w:rsidRPr="00B06500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06500">
        <w:rPr>
          <w:rFonts w:ascii="Times New Roman" w:eastAsia="Times New Roman" w:hAnsi="Times New Roman" w:cs="Times New Roman"/>
          <w:b/>
          <w:bCs/>
          <w:sz w:val="24"/>
          <w:szCs w:val="24"/>
        </w:rPr>
        <w:t>Scholarship: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Students who have a cumul</w:t>
      </w:r>
      <w:r w:rsidR="006A4A4B">
        <w:rPr>
          <w:rFonts w:ascii="Times New Roman" w:eastAsia="Times New Roman" w:hAnsi="Times New Roman" w:cs="Times New Roman"/>
          <w:sz w:val="24"/>
          <w:szCs w:val="24"/>
        </w:rPr>
        <w:t>ative grade point average of 90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 xml:space="preserve"> meet the scholarship requirement for membership.  These students are then eligible for consideration on the basis of service, leadership, and character.</w:t>
      </w: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06500">
        <w:rPr>
          <w:rFonts w:ascii="Times New Roman" w:eastAsia="Times New Roman" w:hAnsi="Times New Roman" w:cs="Times New Roman"/>
          <w:b/>
          <w:bCs/>
          <w:sz w:val="24"/>
          <w:szCs w:val="24"/>
        </w:rPr>
        <w:t>Service: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This quality is defined through the voluntary contributions made by a student to the school or community, done without compensation and with a positive, courteous, and enthusiastic spirit.</w:t>
      </w: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06500">
        <w:rPr>
          <w:rFonts w:ascii="Times New Roman" w:eastAsia="Times New Roman" w:hAnsi="Times New Roman" w:cs="Times New Roman"/>
          <w:b/>
          <w:bCs/>
          <w:sz w:val="24"/>
          <w:szCs w:val="24"/>
        </w:rPr>
        <w:t>Leadership: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Student leaders are those who are resourceful, good problem solvers, promoters of school activities, idea-contributors, dependable, and persons who exemplify positive attitudes about life.  Leadership experiences can be drawn from school or community activities while working with or for others.</w:t>
      </w: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Symbol" w:eastAsia="Times New Roman" w:hAnsi="Symbol" w:cs="Times New Roman"/>
          <w:sz w:val="24"/>
          <w:szCs w:val="24"/>
        </w:rPr>
        <w:t>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B06500">
        <w:rPr>
          <w:rFonts w:ascii="Times New Roman" w:eastAsia="Times New Roman" w:hAnsi="Times New Roman" w:cs="Times New Roman"/>
          <w:b/>
          <w:bCs/>
          <w:sz w:val="24"/>
          <w:szCs w:val="24"/>
        </w:rPr>
        <w:t>Character:</w:t>
      </w:r>
      <w:r w:rsidRPr="00B06500">
        <w:rPr>
          <w:rFonts w:ascii="Times New Roman" w:eastAsia="Times New Roman" w:hAnsi="Times New Roman" w:cs="Times New Roman"/>
          <w:sz w:val="24"/>
          <w:szCs w:val="24"/>
        </w:rPr>
        <w:t> The student of good character upholds principles of morality and ethics, is cooperative, demonstrates high standards of honesty and reliability, shows courtesy, concern, and respect for others, and generally maintains a good and clean lifestyle.</w:t>
      </w:r>
    </w:p>
    <w:p w:rsidR="003E5ECD" w:rsidRDefault="003E5ECD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9E6FA6" w:rsidRPr="00B06500" w:rsidRDefault="009E6FA6" w:rsidP="009E6FA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01793C" w:rsidRPr="009E6FA6" w:rsidRDefault="009E6FA6" w:rsidP="009E6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500">
        <w:rPr>
          <w:rFonts w:ascii="Times New Roman" w:eastAsia="Times New Roman" w:hAnsi="Times New Roman" w:cs="Times New Roman"/>
          <w:b/>
          <w:bCs/>
          <w:sz w:val="24"/>
          <w:szCs w:val="24"/>
        </w:rPr>
        <w:t>Failure to uphold these standards may result in dismissal from the National Honor Society.</w:t>
      </w:r>
    </w:p>
    <w:sectPr w:rsidR="0001793C" w:rsidRPr="009E6FA6" w:rsidSect="006A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A6"/>
    <w:rsid w:val="0001793C"/>
    <w:rsid w:val="003E5ECD"/>
    <w:rsid w:val="006A4A4B"/>
    <w:rsid w:val="006F243D"/>
    <w:rsid w:val="00830668"/>
    <w:rsid w:val="009E6FA6"/>
    <w:rsid w:val="00B32C48"/>
    <w:rsid w:val="00B33A30"/>
    <w:rsid w:val="00C90A98"/>
    <w:rsid w:val="00C95B7B"/>
    <w:rsid w:val="00F62E15"/>
    <w:rsid w:val="00F70E32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E833"/>
  <w15:docId w15:val="{A3D7EED9-E4D3-416E-84F8-327C7A64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F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cavalari, brenda</cp:lastModifiedBy>
  <cp:revision>2</cp:revision>
  <dcterms:created xsi:type="dcterms:W3CDTF">2017-09-15T17:34:00Z</dcterms:created>
  <dcterms:modified xsi:type="dcterms:W3CDTF">2017-09-15T17:34:00Z</dcterms:modified>
</cp:coreProperties>
</file>